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1162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LIC. </w:t>
      </w:r>
      <w:r w:rsidR="009219A8">
        <w:rPr>
          <w:rFonts w:ascii="NeoSansPro-Regular" w:hAnsi="NeoSansPro-Regular" w:cs="NeoSansPro-Regular"/>
          <w:color w:val="404040"/>
          <w:sz w:val="20"/>
          <w:szCs w:val="20"/>
        </w:rPr>
        <w:t>Cruz Estela Pérez Hernández.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219A8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219A8">
        <w:rPr>
          <w:rFonts w:ascii="NeoSansPro-Regular" w:hAnsi="NeoSansPro-Regular" w:cs="NeoSansPro-Regular"/>
          <w:color w:val="404040"/>
          <w:sz w:val="20"/>
          <w:szCs w:val="20"/>
        </w:rPr>
        <w:t>9934639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9219A8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9219A8">
        <w:rPr>
          <w:rFonts w:ascii="NeoSansPro-Bold" w:hAnsi="NeoSansPro-Bold" w:cs="NeoSansPro-Bold"/>
          <w:b/>
          <w:bCs/>
          <w:color w:val="404040"/>
          <w:sz w:val="20"/>
          <w:szCs w:val="20"/>
        </w:rPr>
        <w:t>924 12 87 0 87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9219A8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9219A8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juheimy@outlook.es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910B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</w:p>
    <w:p w:rsidR="00AB5916" w:rsidRDefault="00803EE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Escuela Primaria Independencia Tatahuicapan de Juárez, </w:t>
      </w:r>
      <w:r w:rsidR="00910B95"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910B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1997-1999</w:t>
      </w:r>
    </w:p>
    <w:p w:rsidR="00AB5916" w:rsidRDefault="00910B9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Escuela Secundaria Técnica Industrial Número: 106 Tatahuicapan de Juárez, Veracruz.</w:t>
      </w:r>
    </w:p>
    <w:p w:rsidR="00AB5916" w:rsidRDefault="00910B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Escuela </w:t>
      </w:r>
      <w:r w:rsidR="00910B95">
        <w:rPr>
          <w:rFonts w:ascii="NeoSansPro-Regular" w:hAnsi="NeoSansPro-Regular" w:cs="NeoSansPro-Regular"/>
          <w:color w:val="404040"/>
          <w:sz w:val="20"/>
          <w:szCs w:val="20"/>
        </w:rPr>
        <w:t>de Bachilleres Jaime Torres Bodet, Tatahuicapan de Juárez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DD3AD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06</w:t>
      </w:r>
    </w:p>
    <w:p w:rsidR="00AB5916" w:rsidRDefault="005E212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 w:rsidR="00DD3AD2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en Derecho Universi</w:t>
      </w:r>
      <w:r w:rsidR="00DD3AD2">
        <w:rPr>
          <w:rFonts w:ascii="NeoSansPro-Regular" w:hAnsi="NeoSansPro-Regular" w:cs="NeoSansPro-Regular"/>
          <w:color w:val="404040"/>
          <w:sz w:val="20"/>
          <w:szCs w:val="20"/>
        </w:rPr>
        <w:t>dad de Sotavento A.C, Incorporada a la UNAM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DD3AD2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 la Ciudad de </w:t>
      </w:r>
      <w:r w:rsidR="00DD3AD2">
        <w:rPr>
          <w:rFonts w:ascii="NeoSansPro-Regular" w:hAnsi="NeoSansPro-Regular" w:cs="NeoSansPro-Regular"/>
          <w:color w:val="404040"/>
          <w:sz w:val="20"/>
          <w:szCs w:val="20"/>
        </w:rPr>
        <w:t>Coatzacoalcos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A15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2008-2011</w:t>
      </w:r>
    </w:p>
    <w:p w:rsidR="00AB5916" w:rsidRDefault="00FA152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 Ministerio Público Municipal en Tatahuicapan de Juárez,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FA15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2011-2015</w:t>
      </w:r>
    </w:p>
    <w:p w:rsidR="00AB5916" w:rsidRDefault="00FA152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Tatahuicapan de Juárez,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AB5916" w:rsidRDefault="00463D5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2015-2017</w:t>
      </w:r>
      <w:r w:rsidR="0041162F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AB5916" w:rsidRDefault="006E67F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 Fiscal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la Subunidad </w:t>
      </w:r>
      <w:r w:rsidR="00302AD7">
        <w:rPr>
          <w:rFonts w:ascii="NeoSansPro-Regular" w:hAnsi="NeoSansPro-Regular" w:cs="NeoSansPro-Regular"/>
          <w:color w:val="404040"/>
          <w:sz w:val="20"/>
          <w:szCs w:val="20"/>
        </w:rPr>
        <w:t xml:space="preserve">Tatahuicapan En la Unidad Integral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 </w:t>
      </w:r>
      <w:r w:rsidR="00847431">
        <w:rPr>
          <w:rFonts w:ascii="NeoSansPro-Regular" w:hAnsi="NeoSansPro-Regular" w:cs="NeoSansPro-Regular"/>
          <w:color w:val="404040"/>
          <w:sz w:val="20"/>
          <w:szCs w:val="20"/>
        </w:rPr>
        <w:t>Procuración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</w:t>
      </w:r>
      <w:r w:rsidR="00847431">
        <w:rPr>
          <w:rFonts w:ascii="NeoSansPro-Regular" w:hAnsi="NeoSansPro-Regular" w:cs="NeoSansPro-Regular"/>
          <w:color w:val="404040"/>
          <w:sz w:val="20"/>
          <w:szCs w:val="20"/>
        </w:rPr>
        <w:t>Justicia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Distrito XXI, Coatzacoalcos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463D54" w:rsidRDefault="00913EC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2015-2017.</w:t>
      </w:r>
    </w:p>
    <w:p w:rsidR="00043C64" w:rsidRDefault="00043C6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Fiscal Primera en la Sub-Unidad Integral de Jesús Carranza del XX Distrito Judicial en Acayucan.</w:t>
      </w:r>
      <w:r w:rsidR="00913EC4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</w:t>
      </w:r>
    </w:p>
    <w:p w:rsidR="00913EC4" w:rsidRDefault="00913EC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2017 AL 15 DE MAYO 2018</w:t>
      </w:r>
    </w:p>
    <w:p w:rsidR="00913EC4" w:rsidRDefault="00913EC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Fiscal Primera en la Sub Unidad Integral de </w:t>
      </w:r>
      <w:proofErr w:type="spellStart"/>
      <w:r>
        <w:rPr>
          <w:rFonts w:ascii="NeoSansPro-Regular" w:hAnsi="NeoSansPro-Regular" w:cs="NeoSansPro-Regular"/>
          <w:b/>
          <w:color w:val="404040"/>
          <w:sz w:val="20"/>
          <w:szCs w:val="20"/>
        </w:rPr>
        <w:t>Tatahuicapan</w:t>
      </w:r>
      <w:proofErr w:type="spellEnd"/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del XXI Distrito Judicial en Coatzacoalcos, Veracruz.</w:t>
      </w:r>
    </w:p>
    <w:p w:rsidR="00913EC4" w:rsidRDefault="00913EC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16 DE MAYO 2018 </w:t>
      </w:r>
      <w:r w:rsidR="00DC0BF1">
        <w:rPr>
          <w:rFonts w:ascii="NeoSansPro-Regular" w:hAnsi="NeoSansPro-Regular" w:cs="NeoSansPro-Regular"/>
          <w:b/>
          <w:color w:val="404040"/>
          <w:sz w:val="20"/>
          <w:szCs w:val="20"/>
        </w:rPr>
        <w:t>A LA ACTUALIDAD.</w:t>
      </w:r>
    </w:p>
    <w:p w:rsidR="00AB5916" w:rsidRPr="00E846A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7F7F7F" w:themeColor="text1" w:themeTint="80"/>
          <w:sz w:val="24"/>
          <w:szCs w:val="24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6AB">
        <w:rPr>
          <w:rFonts w:ascii="NeoSansPro-Bold" w:hAnsi="NeoSansPro-Bold" w:cs="NeoSansPro-Bold"/>
          <w:b/>
          <w:bCs/>
          <w:color w:val="7F7F7F" w:themeColor="text1" w:themeTint="80"/>
          <w:sz w:val="24"/>
          <w:szCs w:val="24"/>
        </w:rPr>
        <w:t xml:space="preserve"> </w:t>
      </w:r>
    </w:p>
    <w:p w:rsidR="000940C6" w:rsidRDefault="000940C6" w:rsidP="000940C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0940C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913EC4" w:rsidRDefault="00913EC4" w:rsidP="000940C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E846AB" w:rsidRPr="00762D05" w:rsidRDefault="00762D05" w:rsidP="000940C6">
      <w:pPr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762D05">
        <w:rPr>
          <w:color w:val="404040" w:themeColor="text1" w:themeTint="BF"/>
        </w:rPr>
        <w:t xml:space="preserve">Conocimiento en lengua Náhuatl. </w:t>
      </w:r>
      <w:r w:rsidR="0041162F">
        <w:rPr>
          <w:color w:val="404040" w:themeColor="text1" w:themeTint="BF"/>
        </w:rPr>
        <w:t>(Hablante náhuatl)</w:t>
      </w:r>
    </w:p>
    <w:sectPr w:rsidR="00E846AB" w:rsidRPr="00762D0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87A" w:rsidRDefault="00C0487A" w:rsidP="00AB5916">
      <w:pPr>
        <w:spacing w:after="0" w:line="240" w:lineRule="auto"/>
      </w:pPr>
      <w:r>
        <w:separator/>
      </w:r>
    </w:p>
  </w:endnote>
  <w:endnote w:type="continuationSeparator" w:id="0">
    <w:p w:rsidR="00C0487A" w:rsidRDefault="00C0487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87A" w:rsidRDefault="00C0487A" w:rsidP="00AB5916">
      <w:pPr>
        <w:spacing w:after="0" w:line="240" w:lineRule="auto"/>
      </w:pPr>
      <w:r>
        <w:separator/>
      </w:r>
    </w:p>
  </w:footnote>
  <w:footnote w:type="continuationSeparator" w:id="0">
    <w:p w:rsidR="00C0487A" w:rsidRDefault="00C0487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24C29"/>
    <w:rsid w:val="00035E4E"/>
    <w:rsid w:val="00043C64"/>
    <w:rsid w:val="0005169D"/>
    <w:rsid w:val="00076A27"/>
    <w:rsid w:val="000940C6"/>
    <w:rsid w:val="000D5363"/>
    <w:rsid w:val="000E2580"/>
    <w:rsid w:val="00196774"/>
    <w:rsid w:val="00302AD7"/>
    <w:rsid w:val="00304E91"/>
    <w:rsid w:val="003415D2"/>
    <w:rsid w:val="0041162F"/>
    <w:rsid w:val="00462C41"/>
    <w:rsid w:val="00463D54"/>
    <w:rsid w:val="004A1170"/>
    <w:rsid w:val="004B2D6E"/>
    <w:rsid w:val="004E4FFA"/>
    <w:rsid w:val="005143B2"/>
    <w:rsid w:val="005502F5"/>
    <w:rsid w:val="005A32B3"/>
    <w:rsid w:val="005E2128"/>
    <w:rsid w:val="00600D12"/>
    <w:rsid w:val="00625C5B"/>
    <w:rsid w:val="00642880"/>
    <w:rsid w:val="006B643A"/>
    <w:rsid w:val="006E67FB"/>
    <w:rsid w:val="00726727"/>
    <w:rsid w:val="00762D05"/>
    <w:rsid w:val="00803EE5"/>
    <w:rsid w:val="00847431"/>
    <w:rsid w:val="008E7EA0"/>
    <w:rsid w:val="00910B95"/>
    <w:rsid w:val="00913EC4"/>
    <w:rsid w:val="009219A8"/>
    <w:rsid w:val="00A66637"/>
    <w:rsid w:val="00A73A6B"/>
    <w:rsid w:val="00AA10D4"/>
    <w:rsid w:val="00AB5916"/>
    <w:rsid w:val="00AF51D8"/>
    <w:rsid w:val="00C0487A"/>
    <w:rsid w:val="00CA38C4"/>
    <w:rsid w:val="00CE7F12"/>
    <w:rsid w:val="00D03386"/>
    <w:rsid w:val="00D25455"/>
    <w:rsid w:val="00D90323"/>
    <w:rsid w:val="00DB2FA1"/>
    <w:rsid w:val="00DC0BF1"/>
    <w:rsid w:val="00DC166A"/>
    <w:rsid w:val="00DD3AD2"/>
    <w:rsid w:val="00DE2E01"/>
    <w:rsid w:val="00E71AD8"/>
    <w:rsid w:val="00E846AB"/>
    <w:rsid w:val="00FA1527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26ABC0-B64E-4A8A-9C97-CDBEA131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FISCALIATATAHUI</cp:lastModifiedBy>
  <cp:revision>26</cp:revision>
  <dcterms:created xsi:type="dcterms:W3CDTF">2017-03-02T01:55:00Z</dcterms:created>
  <dcterms:modified xsi:type="dcterms:W3CDTF">2018-09-27T02:44:00Z</dcterms:modified>
</cp:coreProperties>
</file>